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04056C3A" w:rsidR="00B404C5" w:rsidRDefault="00157FE5" w:rsidP="00B404C5">
      <w:pPr>
        <w:ind w:right="-178" w:firstLine="0"/>
        <w:jc w:val="right"/>
        <w:rPr>
          <w:rFonts w:eastAsia="Calibri" w:cs="Times New Roman"/>
          <w:sz w:val="20"/>
          <w:szCs w:val="20"/>
        </w:rPr>
      </w:pPr>
      <w:r>
        <w:rPr>
          <w:rFonts w:eastAsia="Calibri" w:cs="Times New Roman"/>
          <w:sz w:val="20"/>
          <w:szCs w:val="20"/>
        </w:rPr>
        <w:t xml:space="preserve">SA sąlygų </w:t>
      </w:r>
      <w:r w:rsidR="00B404C5">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B45044">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1040AE75" w14:textId="2E187E07" w:rsidR="00D840CB" w:rsidRDefault="00B45044" w:rsidP="00B45044">
      <w:pPr>
        <w:shd w:val="clear" w:color="auto" w:fill="FFFFFF"/>
        <w:ind w:firstLine="1296"/>
        <w:jc w:val="center"/>
        <w:rPr>
          <w:rFonts w:ascii="Times New Roman Bold" w:eastAsia="Times New Roman" w:hAnsi="Times New Roman Bold" w:cs="Times New Roman"/>
          <w:b/>
          <w:iCs/>
          <w:caps/>
          <w:szCs w:val="20"/>
        </w:rPr>
      </w:pPr>
      <w:r w:rsidRPr="00B45044">
        <w:rPr>
          <w:rFonts w:ascii="Times New Roman Bold" w:eastAsia="Times New Roman" w:hAnsi="Times New Roman Bold" w:cs="Times New Roman"/>
          <w:b/>
          <w:iCs/>
          <w:caps/>
          <w:szCs w:val="20"/>
        </w:rPr>
        <w:t>Skystas azotas (Nr. 12712)</w:t>
      </w:r>
      <w:r w:rsidR="00D840CB">
        <w:rPr>
          <w:rFonts w:ascii="Times New Roman Bold" w:eastAsia="Times New Roman" w:hAnsi="Times New Roman Bold" w:cs="Times New Roman"/>
          <w:b/>
          <w:iCs/>
          <w:caps/>
          <w:szCs w:val="20"/>
        </w:rPr>
        <w:tab/>
      </w:r>
    </w:p>
    <w:p w14:paraId="2D79624D" w14:textId="0CDAA681" w:rsidR="00413BF6" w:rsidRPr="00BD4873" w:rsidRDefault="00413BF6" w:rsidP="00B45044">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r w:rsidR="00D840CB">
        <w:rPr>
          <w:rFonts w:eastAsia="Calibri"/>
          <w:bCs/>
          <w:color w:val="000000"/>
          <w:sz w:val="22"/>
        </w:rPr>
        <w:tab/>
      </w:r>
    </w:p>
    <w:p w14:paraId="24BCEADB" w14:textId="682A9968" w:rsidR="00413BF6" w:rsidRPr="00BD4873" w:rsidRDefault="00413BF6" w:rsidP="00B45044">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B45044">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242E8C01" w14:textId="77777777" w:rsidR="0067130E" w:rsidRDefault="0067130E" w:rsidP="0067130E">
      <w:pPr>
        <w:jc w:val="both"/>
        <w:rPr>
          <w:iCs/>
          <w:szCs w:val="20"/>
          <w:lang w:eastAsia="lt-LT"/>
        </w:rPr>
      </w:pPr>
      <w:r w:rsidRPr="00715743">
        <w:rPr>
          <w:b/>
          <w:color w:val="000000" w:themeColor="text1"/>
        </w:rPr>
        <w:t>Mes siūlome šias prekes</w:t>
      </w:r>
      <w:r>
        <w:rPr>
          <w:b/>
          <w:color w:val="000000" w:themeColor="text1"/>
        </w:rPr>
        <w:t>:</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
        <w:gridCol w:w="1523"/>
        <w:gridCol w:w="1341"/>
        <w:gridCol w:w="819"/>
        <w:gridCol w:w="2627"/>
        <w:gridCol w:w="1342"/>
        <w:gridCol w:w="1759"/>
      </w:tblGrid>
      <w:tr w:rsidR="00A20D68" w:rsidRPr="00FF2D3E" w14:paraId="38DE4BAC" w14:textId="77777777" w:rsidTr="00A20D68">
        <w:tc>
          <w:tcPr>
            <w:tcW w:w="254" w:type="pct"/>
            <w:tcBorders>
              <w:top w:val="single" w:sz="4" w:space="0" w:color="auto"/>
              <w:left w:val="single" w:sz="4" w:space="0" w:color="auto"/>
              <w:bottom w:val="single" w:sz="4" w:space="0" w:color="auto"/>
              <w:right w:val="single" w:sz="4" w:space="0" w:color="auto"/>
            </w:tcBorders>
            <w:hideMark/>
          </w:tcPr>
          <w:p w14:paraId="28BDC14E" w14:textId="77777777" w:rsidR="005C2F86" w:rsidRPr="00FF2D3E" w:rsidRDefault="005C2F86" w:rsidP="001D7EB1">
            <w:pPr>
              <w:ind w:firstLine="0"/>
              <w:rPr>
                <w:sz w:val="22"/>
              </w:rPr>
            </w:pPr>
            <w:r w:rsidRPr="00FF2D3E">
              <w:rPr>
                <w:sz w:val="22"/>
              </w:rPr>
              <w:t xml:space="preserve">P. d. Nr. </w:t>
            </w:r>
          </w:p>
        </w:tc>
        <w:tc>
          <w:tcPr>
            <w:tcW w:w="768" w:type="pct"/>
            <w:tcBorders>
              <w:top w:val="single" w:sz="4" w:space="0" w:color="auto"/>
              <w:left w:val="single" w:sz="4" w:space="0" w:color="auto"/>
              <w:bottom w:val="single" w:sz="4" w:space="0" w:color="auto"/>
              <w:right w:val="single" w:sz="4" w:space="0" w:color="auto"/>
            </w:tcBorders>
            <w:hideMark/>
          </w:tcPr>
          <w:p w14:paraId="12AD96FE" w14:textId="77777777" w:rsidR="005C2F86" w:rsidRPr="00FF2D3E" w:rsidRDefault="005C2F86" w:rsidP="001D7EB1">
            <w:pPr>
              <w:ind w:firstLine="0"/>
              <w:rPr>
                <w:sz w:val="22"/>
              </w:rPr>
            </w:pPr>
            <w:r w:rsidRPr="00FF2D3E">
              <w:rPr>
                <w:sz w:val="22"/>
              </w:rPr>
              <w:t>Pavadinimas, modelis</w:t>
            </w:r>
          </w:p>
        </w:tc>
        <w:tc>
          <w:tcPr>
            <w:tcW w:w="676" w:type="pct"/>
            <w:tcBorders>
              <w:top w:val="single" w:sz="4" w:space="0" w:color="auto"/>
              <w:left w:val="single" w:sz="4" w:space="0" w:color="auto"/>
              <w:bottom w:val="single" w:sz="4" w:space="0" w:color="auto"/>
              <w:right w:val="single" w:sz="4" w:space="0" w:color="auto"/>
            </w:tcBorders>
            <w:hideMark/>
          </w:tcPr>
          <w:p w14:paraId="44C2AFD3" w14:textId="5B7186C4" w:rsidR="005C2F86" w:rsidRPr="00FF2D3E" w:rsidRDefault="00A20D68" w:rsidP="001D7EB1">
            <w:pPr>
              <w:ind w:firstLine="0"/>
              <w:rPr>
                <w:sz w:val="22"/>
              </w:rPr>
            </w:pPr>
            <w:r>
              <w:rPr>
                <w:sz w:val="22"/>
              </w:rPr>
              <w:t>Preliminarus k</w:t>
            </w:r>
            <w:r w:rsidR="005C2F86" w:rsidRPr="00FF2D3E">
              <w:rPr>
                <w:sz w:val="22"/>
              </w:rPr>
              <w:t>iekis</w:t>
            </w:r>
            <w:r>
              <w:rPr>
                <w:sz w:val="22"/>
              </w:rPr>
              <w:t>*</w:t>
            </w:r>
          </w:p>
        </w:tc>
        <w:tc>
          <w:tcPr>
            <w:tcW w:w="413" w:type="pct"/>
            <w:tcBorders>
              <w:top w:val="single" w:sz="4" w:space="0" w:color="auto"/>
              <w:left w:val="single" w:sz="4" w:space="0" w:color="auto"/>
              <w:bottom w:val="single" w:sz="4" w:space="0" w:color="auto"/>
              <w:right w:val="single" w:sz="4" w:space="0" w:color="auto"/>
            </w:tcBorders>
          </w:tcPr>
          <w:p w14:paraId="7BDFFBAE" w14:textId="28F9D327" w:rsidR="005C2F86" w:rsidRPr="00FF2D3E" w:rsidRDefault="005C2F86" w:rsidP="001D7EB1">
            <w:pPr>
              <w:ind w:hanging="80"/>
              <w:jc w:val="center"/>
              <w:rPr>
                <w:sz w:val="22"/>
              </w:rPr>
            </w:pPr>
            <w:r w:rsidRPr="00FF2D3E">
              <w:rPr>
                <w:sz w:val="22"/>
              </w:rPr>
              <w:t xml:space="preserve">Mato, vnt. </w:t>
            </w:r>
          </w:p>
        </w:tc>
        <w:tc>
          <w:tcPr>
            <w:tcW w:w="1325" w:type="pct"/>
            <w:tcBorders>
              <w:top w:val="single" w:sz="4" w:space="0" w:color="auto"/>
              <w:left w:val="single" w:sz="4" w:space="0" w:color="auto"/>
              <w:bottom w:val="single" w:sz="4" w:space="0" w:color="auto"/>
              <w:right w:val="single" w:sz="4" w:space="0" w:color="auto"/>
            </w:tcBorders>
          </w:tcPr>
          <w:p w14:paraId="3D827FD5" w14:textId="6E5A8495" w:rsidR="005C2F86" w:rsidRPr="00FF2D3E" w:rsidRDefault="005C2F86" w:rsidP="0079343D">
            <w:pPr>
              <w:ind w:firstLine="0"/>
              <w:rPr>
                <w:sz w:val="22"/>
              </w:rPr>
            </w:pPr>
            <w:r w:rsidRPr="00FF2D3E">
              <w:rPr>
                <w:sz w:val="22"/>
              </w:rPr>
              <w:t>Siūlomos prekės pavadinimas, gamintojas, prekės kodas (</w:t>
            </w:r>
            <w:r w:rsidRPr="00FF2D3E">
              <w:rPr>
                <w:color w:val="EE0000"/>
                <w:sz w:val="22"/>
              </w:rPr>
              <w:t>Pildo tiekėjas</w:t>
            </w:r>
            <w:r w:rsidRPr="00FF2D3E">
              <w:rPr>
                <w:sz w:val="22"/>
              </w:rPr>
              <w:t>)</w:t>
            </w:r>
          </w:p>
        </w:tc>
        <w:tc>
          <w:tcPr>
            <w:tcW w:w="677" w:type="pct"/>
            <w:tcBorders>
              <w:top w:val="single" w:sz="4" w:space="0" w:color="auto"/>
              <w:left w:val="single" w:sz="4" w:space="0" w:color="auto"/>
              <w:bottom w:val="single" w:sz="4" w:space="0" w:color="auto"/>
              <w:right w:val="single" w:sz="4" w:space="0" w:color="auto"/>
            </w:tcBorders>
          </w:tcPr>
          <w:p w14:paraId="5AC72DBB" w14:textId="6675D79F" w:rsidR="005C2F86" w:rsidRPr="00FF2D3E" w:rsidRDefault="005C2F86" w:rsidP="008238B1">
            <w:pPr>
              <w:ind w:firstLine="0"/>
              <w:rPr>
                <w:sz w:val="22"/>
              </w:rPr>
            </w:pPr>
            <w:r w:rsidRPr="00FF2D3E">
              <w:rPr>
                <w:sz w:val="22"/>
              </w:rPr>
              <w:t>V</w:t>
            </w:r>
            <w:r w:rsidR="00C25810">
              <w:rPr>
                <w:sz w:val="22"/>
              </w:rPr>
              <w:t>ieno mato v</w:t>
            </w:r>
            <w:r w:rsidRPr="00FF2D3E">
              <w:rPr>
                <w:sz w:val="22"/>
              </w:rPr>
              <w:t xml:space="preserve">ieneto </w:t>
            </w:r>
            <w:r w:rsidR="00C25810">
              <w:rPr>
                <w:sz w:val="22"/>
              </w:rPr>
              <w:t>įkainis</w:t>
            </w:r>
            <w:r w:rsidRPr="00FF2D3E">
              <w:rPr>
                <w:sz w:val="22"/>
              </w:rPr>
              <w:t>, Eur be PVM</w:t>
            </w:r>
          </w:p>
        </w:tc>
        <w:tc>
          <w:tcPr>
            <w:tcW w:w="887" w:type="pct"/>
            <w:tcBorders>
              <w:top w:val="single" w:sz="4" w:space="0" w:color="auto"/>
              <w:left w:val="single" w:sz="4" w:space="0" w:color="auto"/>
              <w:bottom w:val="single" w:sz="4" w:space="0" w:color="auto"/>
              <w:right w:val="single" w:sz="4" w:space="0" w:color="auto"/>
            </w:tcBorders>
            <w:hideMark/>
          </w:tcPr>
          <w:p w14:paraId="5D524999" w14:textId="60EE2B5C" w:rsidR="005C2F86" w:rsidRPr="00FF2D3E" w:rsidRDefault="005C2F86" w:rsidP="008238B1">
            <w:pPr>
              <w:ind w:firstLine="0"/>
              <w:rPr>
                <w:sz w:val="22"/>
              </w:rPr>
            </w:pPr>
            <w:r w:rsidRPr="00FF2D3E">
              <w:rPr>
                <w:sz w:val="22"/>
              </w:rPr>
              <w:t>Bendra pasiūlymo kaina EUR be PVM</w:t>
            </w:r>
          </w:p>
        </w:tc>
      </w:tr>
      <w:tr w:rsidR="00A20D68" w:rsidRPr="00FF2D3E" w14:paraId="34A32D62" w14:textId="77777777" w:rsidTr="00A20D68">
        <w:trPr>
          <w:trHeight w:val="60"/>
        </w:trPr>
        <w:tc>
          <w:tcPr>
            <w:tcW w:w="254" w:type="pct"/>
            <w:tcBorders>
              <w:top w:val="single" w:sz="4" w:space="0" w:color="auto"/>
              <w:left w:val="single" w:sz="4" w:space="0" w:color="auto"/>
              <w:bottom w:val="single" w:sz="4" w:space="0" w:color="auto"/>
              <w:right w:val="single" w:sz="4" w:space="0" w:color="auto"/>
            </w:tcBorders>
            <w:vAlign w:val="center"/>
          </w:tcPr>
          <w:p w14:paraId="4309DE33" w14:textId="77777777" w:rsidR="005C2F86" w:rsidRPr="00FF2D3E" w:rsidRDefault="005C2F86" w:rsidP="001D7EB1">
            <w:pPr>
              <w:spacing w:after="160" w:line="256" w:lineRule="auto"/>
              <w:ind w:firstLine="0"/>
              <w:rPr>
                <w:sz w:val="22"/>
              </w:rPr>
            </w:pPr>
            <w:r w:rsidRPr="00FF2D3E">
              <w:rPr>
                <w:sz w:val="22"/>
              </w:rPr>
              <w:t>1</w:t>
            </w:r>
          </w:p>
        </w:tc>
        <w:tc>
          <w:tcPr>
            <w:tcW w:w="768" w:type="pct"/>
            <w:tcBorders>
              <w:top w:val="single" w:sz="4" w:space="0" w:color="auto"/>
              <w:left w:val="single" w:sz="4" w:space="0" w:color="auto"/>
              <w:bottom w:val="single" w:sz="4" w:space="0" w:color="auto"/>
              <w:right w:val="single" w:sz="4" w:space="0" w:color="auto"/>
            </w:tcBorders>
            <w:vAlign w:val="center"/>
          </w:tcPr>
          <w:p w14:paraId="6C9E26C3" w14:textId="40449493" w:rsidR="005C2F86" w:rsidRPr="00FF2D3E" w:rsidRDefault="005C2F86" w:rsidP="001D7EB1">
            <w:pPr>
              <w:ind w:firstLine="0"/>
              <w:rPr>
                <w:sz w:val="22"/>
              </w:rPr>
            </w:pPr>
            <w:r w:rsidRPr="00FF2D3E">
              <w:rPr>
                <w:sz w:val="22"/>
              </w:rPr>
              <w:t>Skystas azotas</w:t>
            </w:r>
          </w:p>
        </w:tc>
        <w:tc>
          <w:tcPr>
            <w:tcW w:w="676" w:type="pct"/>
            <w:tcBorders>
              <w:top w:val="single" w:sz="4" w:space="0" w:color="auto"/>
              <w:left w:val="single" w:sz="4" w:space="0" w:color="auto"/>
              <w:bottom w:val="single" w:sz="4" w:space="0" w:color="auto"/>
              <w:right w:val="single" w:sz="4" w:space="0" w:color="auto"/>
            </w:tcBorders>
            <w:vAlign w:val="center"/>
          </w:tcPr>
          <w:p w14:paraId="1FC7BD55" w14:textId="13263D23" w:rsidR="005C2F86" w:rsidRPr="00FF2D3E" w:rsidRDefault="005C2F86" w:rsidP="0079343D">
            <w:pPr>
              <w:ind w:firstLine="0"/>
              <w:rPr>
                <w:sz w:val="22"/>
              </w:rPr>
            </w:pPr>
            <w:r w:rsidRPr="00FF2D3E">
              <w:rPr>
                <w:sz w:val="22"/>
              </w:rPr>
              <w:t>4860</w:t>
            </w:r>
          </w:p>
        </w:tc>
        <w:tc>
          <w:tcPr>
            <w:tcW w:w="413" w:type="pct"/>
            <w:tcBorders>
              <w:top w:val="single" w:sz="4" w:space="0" w:color="auto"/>
              <w:left w:val="single" w:sz="4" w:space="0" w:color="auto"/>
              <w:bottom w:val="single" w:sz="4" w:space="0" w:color="auto"/>
              <w:right w:val="single" w:sz="4" w:space="0" w:color="auto"/>
            </w:tcBorders>
            <w:vAlign w:val="center"/>
          </w:tcPr>
          <w:p w14:paraId="4CB727AA" w14:textId="2FCE48B8" w:rsidR="005C2F86" w:rsidRPr="00FF2D3E" w:rsidRDefault="00FF2D3E" w:rsidP="001D7EB1">
            <w:pPr>
              <w:ind w:hanging="80"/>
              <w:jc w:val="center"/>
              <w:rPr>
                <w:sz w:val="22"/>
              </w:rPr>
            </w:pPr>
            <w:r w:rsidRPr="00FF2D3E">
              <w:rPr>
                <w:sz w:val="22"/>
              </w:rPr>
              <w:t>Kg</w:t>
            </w:r>
          </w:p>
        </w:tc>
        <w:tc>
          <w:tcPr>
            <w:tcW w:w="1325" w:type="pct"/>
            <w:tcBorders>
              <w:top w:val="single" w:sz="4" w:space="0" w:color="auto"/>
              <w:left w:val="single" w:sz="4" w:space="0" w:color="auto"/>
              <w:bottom w:val="single" w:sz="4" w:space="0" w:color="auto"/>
              <w:right w:val="single" w:sz="4" w:space="0" w:color="auto"/>
            </w:tcBorders>
          </w:tcPr>
          <w:p w14:paraId="3FB2174C" w14:textId="77777777" w:rsidR="005C2F86" w:rsidRPr="00FF2D3E" w:rsidRDefault="005C2F86" w:rsidP="001D7EB1">
            <w:pPr>
              <w:jc w:val="center"/>
              <w:rPr>
                <w:sz w:val="22"/>
              </w:rPr>
            </w:pPr>
          </w:p>
        </w:tc>
        <w:tc>
          <w:tcPr>
            <w:tcW w:w="677" w:type="pct"/>
            <w:tcBorders>
              <w:top w:val="single" w:sz="4" w:space="0" w:color="auto"/>
              <w:left w:val="single" w:sz="4" w:space="0" w:color="auto"/>
              <w:bottom w:val="single" w:sz="4" w:space="0" w:color="auto"/>
              <w:right w:val="single" w:sz="4" w:space="0" w:color="auto"/>
            </w:tcBorders>
            <w:vAlign w:val="center"/>
          </w:tcPr>
          <w:p w14:paraId="29799108" w14:textId="54403EB2" w:rsidR="005C2F86" w:rsidRPr="00FF2D3E" w:rsidRDefault="005C2F86" w:rsidP="001D7EB1">
            <w:pPr>
              <w:jc w:val="center"/>
              <w:rPr>
                <w:sz w:val="22"/>
              </w:rPr>
            </w:pPr>
          </w:p>
        </w:tc>
        <w:tc>
          <w:tcPr>
            <w:tcW w:w="887" w:type="pct"/>
            <w:tcBorders>
              <w:top w:val="single" w:sz="4" w:space="0" w:color="auto"/>
              <w:left w:val="single" w:sz="4" w:space="0" w:color="auto"/>
              <w:bottom w:val="single" w:sz="4" w:space="0" w:color="auto"/>
              <w:right w:val="single" w:sz="4" w:space="0" w:color="auto"/>
            </w:tcBorders>
          </w:tcPr>
          <w:p w14:paraId="3FE44E78" w14:textId="77777777" w:rsidR="005C2F86" w:rsidRPr="00FF2D3E" w:rsidRDefault="005C2F86" w:rsidP="001D7EB1">
            <w:pPr>
              <w:jc w:val="center"/>
              <w:rPr>
                <w:sz w:val="22"/>
              </w:rPr>
            </w:pPr>
          </w:p>
        </w:tc>
      </w:tr>
      <w:tr w:rsidR="00A75ECF" w:rsidRPr="00FF2D3E" w14:paraId="1F6C3C59" w14:textId="77777777" w:rsidTr="00A20D68">
        <w:trPr>
          <w:trHeight w:val="348"/>
        </w:trPr>
        <w:tc>
          <w:tcPr>
            <w:tcW w:w="4113" w:type="pct"/>
            <w:gridSpan w:val="6"/>
            <w:tcBorders>
              <w:top w:val="single" w:sz="4" w:space="0" w:color="auto"/>
              <w:left w:val="single" w:sz="4" w:space="0" w:color="auto"/>
              <w:bottom w:val="single" w:sz="4" w:space="0" w:color="auto"/>
              <w:right w:val="single" w:sz="4" w:space="0" w:color="auto"/>
            </w:tcBorders>
            <w:vAlign w:val="center"/>
          </w:tcPr>
          <w:p w14:paraId="68F0C43A" w14:textId="1D066970" w:rsidR="00A75ECF" w:rsidRPr="00FF2D3E" w:rsidRDefault="00396438" w:rsidP="00396438">
            <w:pPr>
              <w:jc w:val="right"/>
              <w:rPr>
                <w:sz w:val="22"/>
              </w:rPr>
            </w:pPr>
            <w:r w:rsidRPr="00FF2D3E">
              <w:rPr>
                <w:sz w:val="22"/>
              </w:rPr>
              <w:t xml:space="preserve">PVM 21 </w:t>
            </w:r>
            <w:r w:rsidRPr="00FF2D3E">
              <w:rPr>
                <w:sz w:val="22"/>
                <w:lang w:val="en-US"/>
              </w:rPr>
              <w:t>%</w:t>
            </w:r>
            <w:r w:rsidRPr="00FF2D3E">
              <w:rPr>
                <w:sz w:val="22"/>
              </w:rPr>
              <w:t xml:space="preserve"> suma, Eur</w:t>
            </w:r>
          </w:p>
        </w:tc>
        <w:tc>
          <w:tcPr>
            <w:tcW w:w="887" w:type="pct"/>
            <w:tcBorders>
              <w:top w:val="single" w:sz="4" w:space="0" w:color="auto"/>
              <w:left w:val="single" w:sz="4" w:space="0" w:color="auto"/>
              <w:bottom w:val="single" w:sz="4" w:space="0" w:color="auto"/>
              <w:right w:val="single" w:sz="4" w:space="0" w:color="auto"/>
            </w:tcBorders>
          </w:tcPr>
          <w:p w14:paraId="10AEDD4B" w14:textId="77777777" w:rsidR="00A75ECF" w:rsidRPr="00FF2D3E" w:rsidRDefault="00A75ECF" w:rsidP="001D7EB1">
            <w:pPr>
              <w:jc w:val="center"/>
              <w:rPr>
                <w:sz w:val="22"/>
              </w:rPr>
            </w:pPr>
          </w:p>
        </w:tc>
      </w:tr>
      <w:tr w:rsidR="00A75ECF" w:rsidRPr="00FF2D3E" w14:paraId="5BAEBDEE" w14:textId="77777777" w:rsidTr="00A20D68">
        <w:trPr>
          <w:trHeight w:val="411"/>
        </w:trPr>
        <w:tc>
          <w:tcPr>
            <w:tcW w:w="4113" w:type="pct"/>
            <w:gridSpan w:val="6"/>
            <w:tcBorders>
              <w:top w:val="single" w:sz="4" w:space="0" w:color="auto"/>
              <w:left w:val="single" w:sz="4" w:space="0" w:color="auto"/>
              <w:bottom w:val="single" w:sz="4" w:space="0" w:color="auto"/>
              <w:right w:val="single" w:sz="4" w:space="0" w:color="auto"/>
            </w:tcBorders>
            <w:vAlign w:val="center"/>
          </w:tcPr>
          <w:p w14:paraId="693E40B7" w14:textId="720296B4" w:rsidR="00A75ECF" w:rsidRPr="00FF2D3E" w:rsidRDefault="00396438" w:rsidP="00396438">
            <w:pPr>
              <w:jc w:val="right"/>
              <w:rPr>
                <w:sz w:val="22"/>
              </w:rPr>
            </w:pPr>
            <w:r w:rsidRPr="00FF2D3E">
              <w:rPr>
                <w:sz w:val="22"/>
              </w:rPr>
              <w:t>Bendra pasiūlymo kaina EUR su PVM</w:t>
            </w:r>
          </w:p>
        </w:tc>
        <w:tc>
          <w:tcPr>
            <w:tcW w:w="887" w:type="pct"/>
            <w:tcBorders>
              <w:top w:val="single" w:sz="4" w:space="0" w:color="auto"/>
              <w:left w:val="single" w:sz="4" w:space="0" w:color="auto"/>
              <w:bottom w:val="single" w:sz="4" w:space="0" w:color="auto"/>
              <w:right w:val="single" w:sz="4" w:space="0" w:color="auto"/>
            </w:tcBorders>
          </w:tcPr>
          <w:p w14:paraId="25FC50A6" w14:textId="77777777" w:rsidR="00A75ECF" w:rsidRPr="00FF2D3E" w:rsidRDefault="00A75ECF" w:rsidP="001D7EB1">
            <w:pPr>
              <w:jc w:val="center"/>
              <w:rPr>
                <w:sz w:val="22"/>
              </w:rPr>
            </w:pPr>
          </w:p>
        </w:tc>
      </w:tr>
    </w:tbl>
    <w:p w14:paraId="3C59C519" w14:textId="3CBC5822" w:rsidR="004B1D08" w:rsidRPr="004A64E9" w:rsidRDefault="00A20D68" w:rsidP="0067130E">
      <w:pPr>
        <w:jc w:val="both"/>
        <w:rPr>
          <w:bCs/>
          <w:i/>
          <w:iCs/>
          <w:color w:val="000000" w:themeColor="text1"/>
          <w:sz w:val="22"/>
          <w:szCs w:val="20"/>
        </w:rPr>
      </w:pPr>
      <w:r w:rsidRPr="00A20D68">
        <w:rPr>
          <w:b/>
          <w:color w:val="000000" w:themeColor="text1"/>
        </w:rPr>
        <w:t>*</w:t>
      </w:r>
      <w:r w:rsidRPr="004A64E9">
        <w:rPr>
          <w:bCs/>
          <w:i/>
          <w:iCs/>
          <w:color w:val="000000" w:themeColor="text1"/>
          <w:sz w:val="22"/>
          <w:szCs w:val="20"/>
        </w:rPr>
        <w:t>Sutarties vykdymo metu įsigyjami prekių kiekiai priklauso nuo faktinio perkančiosios organizacijos poreikio, tačiau negali būti viršyta nurodyta maksimal</w:t>
      </w:r>
      <w:r w:rsidR="003D4894" w:rsidRPr="004A64E9">
        <w:rPr>
          <w:bCs/>
          <w:i/>
          <w:iCs/>
          <w:color w:val="000000" w:themeColor="text1"/>
          <w:sz w:val="22"/>
          <w:szCs w:val="20"/>
        </w:rPr>
        <w:t>i suma</w:t>
      </w:r>
      <w:r w:rsidRPr="004A64E9">
        <w:rPr>
          <w:bCs/>
          <w:i/>
          <w:iCs/>
          <w:color w:val="000000" w:themeColor="text1"/>
          <w:sz w:val="22"/>
          <w:szCs w:val="20"/>
        </w:rPr>
        <w:t xml:space="preserve">. </w:t>
      </w:r>
    </w:p>
    <w:p w14:paraId="549ABAC7" w14:textId="77777777" w:rsidR="00A20D68" w:rsidRDefault="00A20D68" w:rsidP="0067130E">
      <w:pPr>
        <w:jc w:val="both"/>
        <w:rPr>
          <w:b/>
          <w:color w:val="000000" w:themeColor="text1"/>
        </w:rPr>
      </w:pPr>
    </w:p>
    <w:tbl>
      <w:tblPr>
        <w:tblW w:w="5005" w:type="pct"/>
        <w:tblInd w:w="-5" w:type="dxa"/>
        <w:tblCellMar>
          <w:top w:w="15" w:type="dxa"/>
        </w:tblCellMar>
        <w:tblLook w:val="04A0" w:firstRow="1" w:lastRow="0" w:firstColumn="1" w:lastColumn="0" w:noHBand="0" w:noVBand="1"/>
      </w:tblPr>
      <w:tblGrid>
        <w:gridCol w:w="9925"/>
      </w:tblGrid>
      <w:tr w:rsidR="004B1D08" w:rsidRPr="00A008A8" w14:paraId="285B57DD" w14:textId="77777777" w:rsidTr="00B21E62">
        <w:trPr>
          <w:trHeight w:val="300"/>
        </w:trPr>
        <w:tc>
          <w:tcPr>
            <w:tcW w:w="4888" w:type="pct"/>
            <w:tcBorders>
              <w:top w:val="nil"/>
              <w:left w:val="nil"/>
              <w:right w:val="nil"/>
            </w:tcBorders>
            <w:vAlign w:val="bottom"/>
            <w:hideMark/>
          </w:tcPr>
          <w:p w14:paraId="43BC42CC" w14:textId="77777777" w:rsidR="004B1D08" w:rsidRPr="00A008A8" w:rsidRDefault="004B1D08" w:rsidP="003A730E">
            <w:pPr>
              <w:ind w:firstLine="0"/>
              <w:jc w:val="both"/>
              <w:rPr>
                <w:rFonts w:eastAsia="Times New Roman" w:cs="Times New Roman"/>
                <w:color w:val="000000"/>
                <w:sz w:val="22"/>
                <w:lang w:eastAsia="lt-LT"/>
              </w:rPr>
            </w:pPr>
            <w:r w:rsidRPr="00A008A8">
              <w:rPr>
                <w:rFonts w:eastAsia="Times New Roman" w:cs="Times New Roman"/>
                <w:color w:val="000000"/>
                <w:sz w:val="22"/>
                <w:lang w:eastAsia="lt-LT"/>
              </w:rPr>
              <w:t xml:space="preserve">1. Tiekėjas </w:t>
            </w:r>
            <w:r w:rsidRPr="00A008A8">
              <w:rPr>
                <w:rFonts w:eastAsia="Times New Roman" w:cs="Times New Roman"/>
                <w:b/>
                <w:bCs/>
                <w:color w:val="000000"/>
                <w:sz w:val="22"/>
                <w:u w:val="single"/>
                <w:lang w:eastAsia="lt-LT"/>
              </w:rPr>
              <w:t>kartu su pasiūlymu</w:t>
            </w:r>
            <w:r w:rsidRPr="00A008A8">
              <w:rPr>
                <w:rFonts w:eastAsia="Times New Roman" w:cs="Times New Roman"/>
                <w:color w:val="000000"/>
                <w:sz w:val="22"/>
                <w:lang w:eastAsia="lt-LT"/>
              </w:rPr>
              <w:t xml:space="preserve"> turi pateikti dokumentus, įrodančius siūlomų prekių atitikimą kokybės ir techniniams reikalavimams, nurodytiems pirkimo dokumentų techninėje specifikacijoje. </w:t>
            </w:r>
          </w:p>
        </w:tc>
      </w:tr>
      <w:tr w:rsidR="004B1D08" w:rsidRPr="00A008A8" w14:paraId="53733C39" w14:textId="77777777" w:rsidTr="00B21E62">
        <w:trPr>
          <w:trHeight w:val="300"/>
        </w:trPr>
        <w:tc>
          <w:tcPr>
            <w:tcW w:w="4888" w:type="pct"/>
            <w:vMerge w:val="restart"/>
            <w:tcBorders>
              <w:top w:val="nil"/>
              <w:left w:val="nil"/>
              <w:right w:val="nil"/>
            </w:tcBorders>
            <w:vAlign w:val="bottom"/>
            <w:hideMark/>
          </w:tcPr>
          <w:p w14:paraId="53468543" w14:textId="77777777" w:rsidR="004B1D08" w:rsidRPr="00A008A8" w:rsidRDefault="004B1D08" w:rsidP="003A730E">
            <w:pPr>
              <w:ind w:firstLine="0"/>
              <w:jc w:val="both"/>
              <w:rPr>
                <w:rFonts w:eastAsia="Times New Roman" w:cs="Times New Roman"/>
                <w:color w:val="000000"/>
                <w:sz w:val="22"/>
                <w:lang w:eastAsia="lt-LT"/>
              </w:rPr>
            </w:pPr>
            <w:r w:rsidRPr="00A008A8">
              <w:rPr>
                <w:rFonts w:eastAsia="Times New Roman" w:cs="Times New Roman"/>
                <w:color w:val="000000"/>
                <w:sz w:val="22"/>
                <w:lang w:eastAsia="lt-LT"/>
              </w:rPr>
              <w:t>2. Visoms nurodytoms konkrečioms medžiagoms ir/ar konkretiems pavadinimams, standartams ir pan. taikoma „arba lygiavertis“. Tiekėjas, siūlantis lygiavertę prekę privalo savo pasiūlyme patikimomis priemonėmis įrodyti, kad siūloma prekė yra lygiavertė.</w:t>
            </w:r>
          </w:p>
        </w:tc>
      </w:tr>
      <w:tr w:rsidR="004B1D08" w:rsidRPr="00A008A8" w14:paraId="7AB925B6" w14:textId="77777777" w:rsidTr="00B21E62">
        <w:trPr>
          <w:trHeight w:val="300"/>
        </w:trPr>
        <w:tc>
          <w:tcPr>
            <w:tcW w:w="4888" w:type="pct"/>
            <w:vMerge/>
            <w:tcBorders>
              <w:top w:val="nil"/>
              <w:left w:val="nil"/>
              <w:right w:val="nil"/>
            </w:tcBorders>
            <w:vAlign w:val="center"/>
            <w:hideMark/>
          </w:tcPr>
          <w:p w14:paraId="06DA2B3B" w14:textId="77777777" w:rsidR="004B1D08" w:rsidRPr="00A008A8" w:rsidRDefault="004B1D08" w:rsidP="003A730E">
            <w:pPr>
              <w:ind w:firstLine="0"/>
              <w:rPr>
                <w:rFonts w:eastAsia="Times New Roman" w:cs="Times New Roman"/>
                <w:color w:val="000000"/>
                <w:sz w:val="22"/>
                <w:lang w:eastAsia="lt-LT"/>
              </w:rPr>
            </w:pPr>
          </w:p>
        </w:tc>
      </w:tr>
    </w:tbl>
    <w:p w14:paraId="31DE99BA" w14:textId="77777777" w:rsidR="004B1D08" w:rsidRDefault="004B1D08" w:rsidP="0067130E">
      <w:pPr>
        <w:jc w:val="both"/>
        <w:rPr>
          <w:b/>
          <w:color w:val="000000" w:themeColor="text1"/>
        </w:rPr>
      </w:pPr>
    </w:p>
    <w:p w14:paraId="396F8B38" w14:textId="1B415B37" w:rsidR="00DB5FA7" w:rsidRPr="005E6AA5" w:rsidRDefault="00DB5FA7" w:rsidP="00DB5FA7">
      <w:pPr>
        <w:tabs>
          <w:tab w:val="left" w:pos="709"/>
        </w:tabs>
        <w:jc w:val="both"/>
        <w:rPr>
          <w:b/>
          <w:color w:val="FF0000"/>
          <w:sz w:val="22"/>
          <w:lang w:eastAsia="lt-LT"/>
        </w:rPr>
      </w:pPr>
      <w:r w:rsidRPr="005E6AA5">
        <w:rPr>
          <w:b/>
          <w:color w:val="FF0000"/>
          <w:sz w:val="22"/>
          <w:lang w:eastAsia="lt-LT"/>
        </w:rPr>
        <w:t>Kartu su pasiūlymu pateik</w:t>
      </w:r>
      <w:r>
        <w:rPr>
          <w:b/>
          <w:color w:val="FF0000"/>
          <w:sz w:val="22"/>
          <w:lang w:eastAsia="lt-LT"/>
        </w:rPr>
        <w:t>iame</w:t>
      </w:r>
      <w:r w:rsidRPr="005E6AA5">
        <w:rPr>
          <w:b/>
          <w:color w:val="FF0000"/>
          <w:sz w:val="22"/>
          <w:lang w:eastAsia="lt-LT"/>
        </w:rPr>
        <w:t xml:space="preserve"> užpildytą TS Lentel</w:t>
      </w:r>
      <w:r>
        <w:rPr>
          <w:b/>
          <w:color w:val="FF0000"/>
          <w:sz w:val="22"/>
          <w:lang w:eastAsia="lt-LT"/>
        </w:rPr>
        <w:t xml:space="preserve">ė </w:t>
      </w:r>
      <w:r w:rsidRPr="005E6AA5">
        <w:rPr>
          <w:b/>
          <w:color w:val="FF0000"/>
          <w:sz w:val="22"/>
          <w:lang w:eastAsia="lt-LT"/>
        </w:rPr>
        <w:t xml:space="preserve">Nr. </w:t>
      </w:r>
      <w:r w:rsidR="003C3EED">
        <w:rPr>
          <w:b/>
          <w:color w:val="FF0000"/>
          <w:sz w:val="22"/>
          <w:lang w:eastAsia="lt-LT"/>
        </w:rPr>
        <w:t>1</w:t>
      </w:r>
      <w:r>
        <w:rPr>
          <w:b/>
          <w:color w:val="FF0000"/>
          <w:sz w:val="22"/>
          <w:lang w:eastAsia="lt-LT"/>
        </w:rPr>
        <w:t>.</w:t>
      </w:r>
    </w:p>
    <w:p w14:paraId="04B89D19" w14:textId="77777777" w:rsidR="00DB5FA7" w:rsidRDefault="00DB5FA7" w:rsidP="0067130E">
      <w:pPr>
        <w:jc w:val="both"/>
        <w:rPr>
          <w:b/>
          <w:color w:val="000000" w:themeColor="text1"/>
        </w:rPr>
      </w:pPr>
    </w:p>
    <w:p w14:paraId="311428BF" w14:textId="28142B30" w:rsidR="0067130E" w:rsidRDefault="0067130E" w:rsidP="001F694C">
      <w:pPr>
        <w:widowControl w:val="0"/>
        <w:ind w:firstLine="284"/>
        <w:jc w:val="both"/>
        <w:rPr>
          <w:b/>
          <w:color w:val="000000" w:themeColor="text1"/>
          <w:sz w:val="22"/>
        </w:rPr>
      </w:pPr>
      <w:r w:rsidRPr="006A4ED7">
        <w:rPr>
          <w:b/>
          <w:color w:val="000000" w:themeColor="text1"/>
          <w:sz w:val="22"/>
        </w:rPr>
        <w:t>Siūlomos prekės visiškai atitinka pirkimo dokumentuose nurodytus reikalavimus. Prekių savybės nurodytos techninėje specifikacijoje (</w:t>
      </w:r>
      <w:r w:rsidR="00371F44">
        <w:rPr>
          <w:b/>
          <w:color w:val="000000" w:themeColor="text1"/>
          <w:sz w:val="22"/>
        </w:rPr>
        <w:t>SA sąlygų</w:t>
      </w:r>
      <w:r w:rsidRPr="006A4ED7">
        <w:rPr>
          <w:b/>
          <w:color w:val="000000" w:themeColor="text1"/>
          <w:sz w:val="22"/>
        </w:rPr>
        <w:t xml:space="preserve"> priedas „Techninė specifikacija“).</w:t>
      </w:r>
    </w:p>
    <w:p w14:paraId="6D6C0545" w14:textId="77777777" w:rsidR="0067130E" w:rsidRDefault="0067130E" w:rsidP="0067130E">
      <w:pPr>
        <w:widowControl w:val="0"/>
        <w:ind w:firstLine="709"/>
        <w:jc w:val="both"/>
        <w:rPr>
          <w:b/>
          <w:color w:val="000000" w:themeColor="text1"/>
          <w:sz w:val="22"/>
        </w:rPr>
      </w:pPr>
    </w:p>
    <w:p w14:paraId="6F4E3759" w14:textId="32027AD2" w:rsidR="003C57CD" w:rsidRDefault="003C57CD" w:rsidP="00130D5C">
      <w:pPr>
        <w:widowControl w:val="0"/>
        <w:tabs>
          <w:tab w:val="left" w:pos="1800"/>
        </w:tabs>
        <w:suppressAutoHyphens/>
        <w:ind w:firstLine="720"/>
        <w:jc w:val="both"/>
        <w:rPr>
          <w:color w:val="000000"/>
          <w:sz w:val="22"/>
          <w:lang w:eastAsia="lt-LT"/>
        </w:rPr>
      </w:pPr>
      <w:r w:rsidRPr="00432F95">
        <w:rPr>
          <w:i/>
          <w:iCs/>
          <w:color w:val="000000"/>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Pr>
          <w:color w:val="000000"/>
          <w:sz w:val="22"/>
        </w:rPr>
        <w:t>.</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7D42206C" w14:textId="62E973CB" w:rsidR="00413BF6" w:rsidRPr="002627EB" w:rsidRDefault="00413BF6" w:rsidP="00413BF6">
      <w:pPr>
        <w:tabs>
          <w:tab w:val="left" w:pos="709"/>
        </w:tabs>
        <w:jc w:val="both"/>
        <w:rPr>
          <w:bCs/>
          <w:sz w:val="22"/>
          <w:lang w:eastAsia="lt-LT"/>
        </w:rPr>
      </w:pPr>
      <w:r w:rsidRPr="002627EB">
        <w:rPr>
          <w:b/>
          <w:sz w:val="22"/>
          <w:lang w:eastAsia="lt-LT"/>
        </w:rPr>
        <w:t>Pastaba:</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203DC" w:rsidRPr="007278CF">
        <w:rPr>
          <w:rFonts w:cs="Times New Roman"/>
          <w:szCs w:val="24"/>
        </w:rPr>
        <w:t>prekės pristatymo ir atsiėmimo išlaidos</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647B5" w14:textId="77777777" w:rsidR="001E4285" w:rsidRDefault="001E4285" w:rsidP="001B6EF1">
      <w:r>
        <w:separator/>
      </w:r>
    </w:p>
  </w:endnote>
  <w:endnote w:type="continuationSeparator" w:id="0">
    <w:p w14:paraId="614BC079" w14:textId="77777777" w:rsidR="001E4285" w:rsidRDefault="001E4285"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B0FFB" w14:textId="77777777" w:rsidR="001E4285" w:rsidRDefault="001E4285" w:rsidP="001B6EF1">
      <w:r>
        <w:separator/>
      </w:r>
    </w:p>
  </w:footnote>
  <w:footnote w:type="continuationSeparator" w:id="0">
    <w:p w14:paraId="643B5D9A" w14:textId="77777777" w:rsidR="001E4285" w:rsidRDefault="001E4285"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40E75"/>
    <w:rsid w:val="000441B0"/>
    <w:rsid w:val="00046E9E"/>
    <w:rsid w:val="0005191D"/>
    <w:rsid w:val="00054101"/>
    <w:rsid w:val="000638E7"/>
    <w:rsid w:val="00080E40"/>
    <w:rsid w:val="0009226F"/>
    <w:rsid w:val="000B2391"/>
    <w:rsid w:val="000B57CD"/>
    <w:rsid w:val="000B57DD"/>
    <w:rsid w:val="000D1B57"/>
    <w:rsid w:val="000E13DB"/>
    <w:rsid w:val="000F580F"/>
    <w:rsid w:val="001037C5"/>
    <w:rsid w:val="00130D5C"/>
    <w:rsid w:val="00133E93"/>
    <w:rsid w:val="00135444"/>
    <w:rsid w:val="00137481"/>
    <w:rsid w:val="001501F7"/>
    <w:rsid w:val="00154B9A"/>
    <w:rsid w:val="00157A5F"/>
    <w:rsid w:val="00157FE5"/>
    <w:rsid w:val="0016353B"/>
    <w:rsid w:val="001652E5"/>
    <w:rsid w:val="001923E3"/>
    <w:rsid w:val="00194A17"/>
    <w:rsid w:val="001A0651"/>
    <w:rsid w:val="001A4F3B"/>
    <w:rsid w:val="001B3C28"/>
    <w:rsid w:val="001B6EF1"/>
    <w:rsid w:val="001C4644"/>
    <w:rsid w:val="001D7EB1"/>
    <w:rsid w:val="001E4285"/>
    <w:rsid w:val="001E62CD"/>
    <w:rsid w:val="001F582D"/>
    <w:rsid w:val="001F694C"/>
    <w:rsid w:val="001F7547"/>
    <w:rsid w:val="00201867"/>
    <w:rsid w:val="00203E39"/>
    <w:rsid w:val="00267EAA"/>
    <w:rsid w:val="002D4549"/>
    <w:rsid w:val="002D57C6"/>
    <w:rsid w:val="002F03A2"/>
    <w:rsid w:val="002F0DAA"/>
    <w:rsid w:val="00306029"/>
    <w:rsid w:val="0032628C"/>
    <w:rsid w:val="00346904"/>
    <w:rsid w:val="003534F1"/>
    <w:rsid w:val="00371F44"/>
    <w:rsid w:val="00375AB4"/>
    <w:rsid w:val="00385539"/>
    <w:rsid w:val="00386AC0"/>
    <w:rsid w:val="00396438"/>
    <w:rsid w:val="003B6367"/>
    <w:rsid w:val="003C3788"/>
    <w:rsid w:val="003C3EED"/>
    <w:rsid w:val="003C57CD"/>
    <w:rsid w:val="003D4894"/>
    <w:rsid w:val="003E0D35"/>
    <w:rsid w:val="003E7872"/>
    <w:rsid w:val="003F3CF2"/>
    <w:rsid w:val="004056E8"/>
    <w:rsid w:val="00413BF6"/>
    <w:rsid w:val="004230EF"/>
    <w:rsid w:val="00425381"/>
    <w:rsid w:val="004362CE"/>
    <w:rsid w:val="004463B3"/>
    <w:rsid w:val="00454BDC"/>
    <w:rsid w:val="00474245"/>
    <w:rsid w:val="00475612"/>
    <w:rsid w:val="0048140F"/>
    <w:rsid w:val="0049089E"/>
    <w:rsid w:val="004A64E9"/>
    <w:rsid w:val="004A6846"/>
    <w:rsid w:val="004B1D08"/>
    <w:rsid w:val="004B4C93"/>
    <w:rsid w:val="004D0013"/>
    <w:rsid w:val="004E75DB"/>
    <w:rsid w:val="004F78CE"/>
    <w:rsid w:val="00522D33"/>
    <w:rsid w:val="005251FD"/>
    <w:rsid w:val="00551801"/>
    <w:rsid w:val="00573326"/>
    <w:rsid w:val="00584F37"/>
    <w:rsid w:val="005C2F86"/>
    <w:rsid w:val="005C33D2"/>
    <w:rsid w:val="005D12E9"/>
    <w:rsid w:val="005D28E5"/>
    <w:rsid w:val="005F6D1C"/>
    <w:rsid w:val="005F7B7F"/>
    <w:rsid w:val="005F7B85"/>
    <w:rsid w:val="00604F95"/>
    <w:rsid w:val="006227D6"/>
    <w:rsid w:val="006312BB"/>
    <w:rsid w:val="006346DF"/>
    <w:rsid w:val="00640DB1"/>
    <w:rsid w:val="00643131"/>
    <w:rsid w:val="0064317D"/>
    <w:rsid w:val="006621B4"/>
    <w:rsid w:val="0067130E"/>
    <w:rsid w:val="006B1FA8"/>
    <w:rsid w:val="006C22E2"/>
    <w:rsid w:val="006C28CA"/>
    <w:rsid w:val="006C46AC"/>
    <w:rsid w:val="00702AA2"/>
    <w:rsid w:val="00704ED0"/>
    <w:rsid w:val="00705276"/>
    <w:rsid w:val="007203DC"/>
    <w:rsid w:val="007212E0"/>
    <w:rsid w:val="007278CF"/>
    <w:rsid w:val="007577D7"/>
    <w:rsid w:val="00764438"/>
    <w:rsid w:val="00775728"/>
    <w:rsid w:val="00782D25"/>
    <w:rsid w:val="007877CC"/>
    <w:rsid w:val="0079343D"/>
    <w:rsid w:val="007A4482"/>
    <w:rsid w:val="007A53AA"/>
    <w:rsid w:val="007C4F10"/>
    <w:rsid w:val="007F142B"/>
    <w:rsid w:val="007F1F2E"/>
    <w:rsid w:val="007F282B"/>
    <w:rsid w:val="0080033A"/>
    <w:rsid w:val="008238B1"/>
    <w:rsid w:val="008376B0"/>
    <w:rsid w:val="008453AB"/>
    <w:rsid w:val="00854F1B"/>
    <w:rsid w:val="00856FD2"/>
    <w:rsid w:val="00865038"/>
    <w:rsid w:val="008740CA"/>
    <w:rsid w:val="00875152"/>
    <w:rsid w:val="00885D4D"/>
    <w:rsid w:val="008A2258"/>
    <w:rsid w:val="008A69C0"/>
    <w:rsid w:val="008B22E4"/>
    <w:rsid w:val="008B6322"/>
    <w:rsid w:val="008D651F"/>
    <w:rsid w:val="00920AB9"/>
    <w:rsid w:val="00931321"/>
    <w:rsid w:val="0093578D"/>
    <w:rsid w:val="009478BA"/>
    <w:rsid w:val="00950B03"/>
    <w:rsid w:val="0096258D"/>
    <w:rsid w:val="009757D1"/>
    <w:rsid w:val="00980E1C"/>
    <w:rsid w:val="00983111"/>
    <w:rsid w:val="009878CD"/>
    <w:rsid w:val="009A4413"/>
    <w:rsid w:val="009B5391"/>
    <w:rsid w:val="009C533B"/>
    <w:rsid w:val="009D0E17"/>
    <w:rsid w:val="009D3FC6"/>
    <w:rsid w:val="009E251F"/>
    <w:rsid w:val="009F2EF1"/>
    <w:rsid w:val="00A008A8"/>
    <w:rsid w:val="00A00FA8"/>
    <w:rsid w:val="00A02A1D"/>
    <w:rsid w:val="00A20D68"/>
    <w:rsid w:val="00A24A8F"/>
    <w:rsid w:val="00A43D9A"/>
    <w:rsid w:val="00A50373"/>
    <w:rsid w:val="00A60B1A"/>
    <w:rsid w:val="00A75ECF"/>
    <w:rsid w:val="00A7610E"/>
    <w:rsid w:val="00A80B5A"/>
    <w:rsid w:val="00AA0C45"/>
    <w:rsid w:val="00AD38F6"/>
    <w:rsid w:val="00AF4E69"/>
    <w:rsid w:val="00B01603"/>
    <w:rsid w:val="00B06B98"/>
    <w:rsid w:val="00B13CD6"/>
    <w:rsid w:val="00B21E62"/>
    <w:rsid w:val="00B26C7E"/>
    <w:rsid w:val="00B35044"/>
    <w:rsid w:val="00B379C0"/>
    <w:rsid w:val="00B404C5"/>
    <w:rsid w:val="00B45044"/>
    <w:rsid w:val="00B458F3"/>
    <w:rsid w:val="00B46D6B"/>
    <w:rsid w:val="00B5356D"/>
    <w:rsid w:val="00B61CDF"/>
    <w:rsid w:val="00B6379A"/>
    <w:rsid w:val="00B91FF6"/>
    <w:rsid w:val="00BB3047"/>
    <w:rsid w:val="00BC33FF"/>
    <w:rsid w:val="00BC5AEC"/>
    <w:rsid w:val="00BC6689"/>
    <w:rsid w:val="00BE604E"/>
    <w:rsid w:val="00C0148F"/>
    <w:rsid w:val="00C0252C"/>
    <w:rsid w:val="00C06ED2"/>
    <w:rsid w:val="00C12528"/>
    <w:rsid w:val="00C25810"/>
    <w:rsid w:val="00C26927"/>
    <w:rsid w:val="00C27877"/>
    <w:rsid w:val="00C33E57"/>
    <w:rsid w:val="00C633D6"/>
    <w:rsid w:val="00C826C0"/>
    <w:rsid w:val="00CB4D79"/>
    <w:rsid w:val="00CD015F"/>
    <w:rsid w:val="00CD2B69"/>
    <w:rsid w:val="00CD4FF7"/>
    <w:rsid w:val="00D052AE"/>
    <w:rsid w:val="00D12C2B"/>
    <w:rsid w:val="00D70021"/>
    <w:rsid w:val="00D70654"/>
    <w:rsid w:val="00D840CB"/>
    <w:rsid w:val="00D87DEE"/>
    <w:rsid w:val="00D87E4E"/>
    <w:rsid w:val="00DB5FA7"/>
    <w:rsid w:val="00DD22C8"/>
    <w:rsid w:val="00DE39DF"/>
    <w:rsid w:val="00DF1AE2"/>
    <w:rsid w:val="00E05FFE"/>
    <w:rsid w:val="00E344E4"/>
    <w:rsid w:val="00E41834"/>
    <w:rsid w:val="00E7350F"/>
    <w:rsid w:val="00E96528"/>
    <w:rsid w:val="00E97418"/>
    <w:rsid w:val="00EA25D3"/>
    <w:rsid w:val="00EA4CB6"/>
    <w:rsid w:val="00EB3A59"/>
    <w:rsid w:val="00EB7C8C"/>
    <w:rsid w:val="00EC287A"/>
    <w:rsid w:val="00EC4D95"/>
    <w:rsid w:val="00EC64F5"/>
    <w:rsid w:val="00EF3B6E"/>
    <w:rsid w:val="00F004FF"/>
    <w:rsid w:val="00F0541E"/>
    <w:rsid w:val="00F2531C"/>
    <w:rsid w:val="00F37C76"/>
    <w:rsid w:val="00F41A3C"/>
    <w:rsid w:val="00F64CCA"/>
    <w:rsid w:val="00F72B8A"/>
    <w:rsid w:val="00F874BD"/>
    <w:rsid w:val="00FB7EFD"/>
    <w:rsid w:val="00FC558F"/>
    <w:rsid w:val="00FF2D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Header">
    <w:name w:val="header"/>
    <w:basedOn w:val="Normal"/>
    <w:link w:val="HeaderChar"/>
    <w:uiPriority w:val="99"/>
    <w:unhideWhenUsed/>
    <w:rsid w:val="001B6EF1"/>
    <w:pPr>
      <w:tabs>
        <w:tab w:val="center" w:pos="4819"/>
        <w:tab w:val="right" w:pos="9638"/>
      </w:tabs>
    </w:pPr>
  </w:style>
  <w:style w:type="character" w:customStyle="1" w:styleId="HeaderChar">
    <w:name w:val="Header Char"/>
    <w:basedOn w:val="DefaultParagraphFont"/>
    <w:link w:val="Header"/>
    <w:uiPriority w:val="99"/>
    <w:rsid w:val="001B6EF1"/>
  </w:style>
  <w:style w:type="paragraph" w:styleId="Footer">
    <w:name w:val="footer"/>
    <w:basedOn w:val="Normal"/>
    <w:link w:val="FooterChar"/>
    <w:uiPriority w:val="99"/>
    <w:unhideWhenUsed/>
    <w:rsid w:val="001B6EF1"/>
    <w:pPr>
      <w:tabs>
        <w:tab w:val="center" w:pos="4819"/>
        <w:tab w:val="right" w:pos="9638"/>
      </w:tabs>
    </w:pPr>
  </w:style>
  <w:style w:type="character" w:customStyle="1" w:styleId="FooterChar">
    <w:name w:val="Footer Char"/>
    <w:basedOn w:val="DefaultParagraphFont"/>
    <w:link w:val="Footer"/>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TableNormal"/>
    <w:next w:val="TableGrid"/>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3326"/>
    <w:pPr>
      <w:ind w:left="720" w:firstLine="0"/>
      <w:contextualSpacing/>
    </w:pPr>
    <w:rPr>
      <w:rFonts w:cs="Times New Roman"/>
      <w:sz w:val="20"/>
      <w:szCs w:val="20"/>
      <w:lang w:val="en-US"/>
    </w:rPr>
  </w:style>
  <w:style w:type="paragraph" w:styleId="BalloonText">
    <w:name w:val="Balloon Text"/>
    <w:basedOn w:val="Normal"/>
    <w:link w:val="BalloonTextChar"/>
    <w:uiPriority w:val="99"/>
    <w:semiHidden/>
    <w:unhideWhenUsed/>
    <w:rsid w:val="005733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326"/>
    <w:rPr>
      <w:rFonts w:ascii="Segoe UI" w:hAnsi="Segoe UI" w:cs="Segoe UI"/>
      <w:sz w:val="18"/>
      <w:szCs w:val="18"/>
    </w:rPr>
  </w:style>
  <w:style w:type="character" w:styleId="CommentReference">
    <w:name w:val="annotation reference"/>
    <w:basedOn w:val="DefaultParagraphFont"/>
    <w:uiPriority w:val="99"/>
    <w:semiHidden/>
    <w:unhideWhenUsed/>
    <w:rsid w:val="000B57CD"/>
    <w:rPr>
      <w:sz w:val="16"/>
      <w:szCs w:val="16"/>
    </w:rPr>
  </w:style>
  <w:style w:type="paragraph" w:styleId="CommentText">
    <w:name w:val="annotation text"/>
    <w:basedOn w:val="Normal"/>
    <w:link w:val="CommentTextChar"/>
    <w:uiPriority w:val="99"/>
    <w:semiHidden/>
    <w:unhideWhenUsed/>
    <w:rsid w:val="000B57CD"/>
    <w:rPr>
      <w:sz w:val="20"/>
      <w:szCs w:val="20"/>
    </w:rPr>
  </w:style>
  <w:style w:type="character" w:customStyle="1" w:styleId="CommentTextChar">
    <w:name w:val="Comment Text Char"/>
    <w:basedOn w:val="DefaultParagraphFont"/>
    <w:link w:val="CommentText"/>
    <w:uiPriority w:val="99"/>
    <w:semiHidden/>
    <w:rsid w:val="000B57CD"/>
    <w:rPr>
      <w:sz w:val="20"/>
      <w:szCs w:val="20"/>
    </w:rPr>
  </w:style>
  <w:style w:type="paragraph" w:styleId="CommentSubject">
    <w:name w:val="annotation subject"/>
    <w:basedOn w:val="CommentText"/>
    <w:next w:val="CommentText"/>
    <w:link w:val="CommentSubjectChar"/>
    <w:uiPriority w:val="99"/>
    <w:semiHidden/>
    <w:unhideWhenUsed/>
    <w:rsid w:val="000B57CD"/>
    <w:rPr>
      <w:b/>
      <w:bCs/>
    </w:rPr>
  </w:style>
  <w:style w:type="character" w:customStyle="1" w:styleId="CommentSubjectChar">
    <w:name w:val="Comment Subject Char"/>
    <w:basedOn w:val="CommentTextChar"/>
    <w:link w:val="CommentSubject"/>
    <w:uiPriority w:val="99"/>
    <w:semiHidden/>
    <w:rsid w:val="000B57CD"/>
    <w:rPr>
      <w:b/>
      <w:bCs/>
      <w:sz w:val="20"/>
      <w:szCs w:val="20"/>
    </w:rPr>
  </w:style>
  <w:style w:type="paragraph" w:styleId="Revision">
    <w:name w:val="Revision"/>
    <w:hidden/>
    <w:uiPriority w:val="99"/>
    <w:semiHidden/>
    <w:rsid w:val="004A6846"/>
    <w:pPr>
      <w:ind w:firstLine="0"/>
    </w:pPr>
  </w:style>
  <w:style w:type="character" w:styleId="Hyperlink">
    <w:name w:val="Hyperlink"/>
    <w:basedOn w:val="DefaultParagraphFont"/>
    <w:rsid w:val="00EC287A"/>
    <w:rPr>
      <w:color w:val="0000FF"/>
      <w:u w:val="single"/>
    </w:rPr>
  </w:style>
  <w:style w:type="paragraph" w:styleId="NormalWeb">
    <w:name w:val="Normal (Web)"/>
    <w:basedOn w:val="Normal"/>
    <w:link w:val="NormalWebChar"/>
    <w:rsid w:val="00D70654"/>
    <w:pPr>
      <w:spacing w:before="100" w:after="100"/>
      <w:ind w:firstLine="0"/>
    </w:pPr>
    <w:rPr>
      <w:rFonts w:eastAsia="Times New Roman" w:cs="Times New Roman"/>
      <w:szCs w:val="20"/>
    </w:rPr>
  </w:style>
  <w:style w:type="paragraph" w:styleId="NoSpacing">
    <w:name w:val="No Spacing"/>
    <w:uiPriority w:val="1"/>
    <w:qFormat/>
    <w:rsid w:val="000441B0"/>
    <w:pPr>
      <w:ind w:firstLine="0"/>
    </w:pPr>
    <w:rPr>
      <w:rFonts w:eastAsia="Times New Roman" w:cs="Times New Roman"/>
      <w:szCs w:val="24"/>
      <w:lang w:val="en-GB"/>
    </w:rPr>
  </w:style>
  <w:style w:type="character" w:styleId="UnresolvedMention">
    <w:name w:val="Unresolved Mention"/>
    <w:basedOn w:val="DefaultParagraphFont"/>
    <w:uiPriority w:val="99"/>
    <w:semiHidden/>
    <w:unhideWhenUsed/>
    <w:rsid w:val="00154B9A"/>
    <w:rPr>
      <w:color w:val="605E5C"/>
      <w:shd w:val="clear" w:color="auto" w:fill="E1DFDD"/>
    </w:rPr>
  </w:style>
  <w:style w:type="character" w:customStyle="1" w:styleId="NormalWebChar">
    <w:name w:val="Normal (Web) Char"/>
    <w:link w:val="NormalWeb"/>
    <w:locked/>
    <w:rsid w:val="0032628C"/>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TotalTime>
  <Pages>2</Pages>
  <Words>2942</Words>
  <Characters>1677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201</cp:revision>
  <dcterms:created xsi:type="dcterms:W3CDTF">2018-01-09T08:26:00Z</dcterms:created>
  <dcterms:modified xsi:type="dcterms:W3CDTF">2026-06-16T07:24:00Z</dcterms:modified>
</cp:coreProperties>
</file>